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67523614" w:displacedByCustomXml="next"/>
    <w:bookmarkEnd w:id="0" w:displacedByCustomXml="next"/>
    <w:bookmarkStart w:id="1" w:name="_Toc67523668" w:displacedByCustomXml="next"/>
    <w:bookmarkEnd w:id="1" w:displacedByCustomXml="next"/>
    <w:bookmarkStart w:id="2" w:name="_Hlk67522214" w:displacedByCustomXml="next"/>
    <w:bookmarkEnd w:id="2" w:displacedByCustomXml="next"/>
    <w:sdt>
      <w:sdtPr>
        <w:rPr>
          <w:rFonts w:ascii="Arial" w:eastAsia="Calibri" w:hAnsi="Arial"/>
          <w:lang w:eastAsia="ru-RU"/>
        </w:rPr>
        <w:id w:val="-72978731"/>
        <w:docPartObj>
          <w:docPartGallery w:val="Cover Pages"/>
          <w:docPartUnique/>
        </w:docPartObj>
      </w:sdtPr>
      <w:sdtContent>
        <w:p w14:paraId="00F83788" w14:textId="77777777" w:rsidR="004A59C1" w:rsidRDefault="004A59C1" w:rsidP="004A59C1">
          <w:pPr>
            <w:ind w:left="921" w:right="341"/>
            <w:jc w:val="center"/>
            <w:rPr>
              <w:rFonts w:eastAsia="Times New Roman"/>
              <w:lang w:eastAsia="ru-RU" w:bidi="ru-RU"/>
            </w:rPr>
          </w:pPr>
          <w:r>
            <w:rPr>
              <w:noProof/>
            </w:rPr>
            <w:drawing>
              <wp:anchor distT="0" distB="0" distL="0" distR="0" simplePos="0" relativeHeight="251659264" behindDoc="1" locked="0" layoutInCell="1" allowOverlap="1" wp14:anchorId="5F702890" wp14:editId="6CD1123F">
                <wp:simplePos x="0" y="0"/>
                <wp:positionH relativeFrom="page">
                  <wp:posOffset>92710</wp:posOffset>
                </wp:positionH>
                <wp:positionV relativeFrom="page">
                  <wp:posOffset>1110615</wp:posOffset>
                </wp:positionV>
                <wp:extent cx="1783715" cy="1427480"/>
                <wp:effectExtent l="0" t="0" r="6985" b="1270"/>
                <wp:wrapNone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e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bookmarkStart w:id="3" w:name="МИНОБРНАУКИ_РОССИИ"/>
          <w:bookmarkEnd w:id="3"/>
          <w:r>
            <w:rPr>
              <w:rFonts w:eastAsia="Times New Roman"/>
              <w:lang w:eastAsia="ru-RU" w:bidi="ru-RU"/>
            </w:rPr>
            <w:t>МИНОБРНАУКИ РОССИИ</w:t>
          </w:r>
        </w:p>
        <w:p w14:paraId="4D77186C" w14:textId="77777777" w:rsidR="004A59C1" w:rsidRDefault="004A59C1" w:rsidP="004A59C1">
          <w:pPr>
            <w:widowControl w:val="0"/>
            <w:spacing w:before="11" w:after="0" w:line="240" w:lineRule="auto"/>
            <w:rPr>
              <w:rFonts w:ascii="Calibri" w:eastAsia="Times New Roman"/>
              <w:sz w:val="18"/>
              <w:szCs w:val="28"/>
              <w:lang w:eastAsia="ru-RU" w:bidi="ru-RU"/>
            </w:rPr>
          </w:pPr>
        </w:p>
        <w:p w14:paraId="6CF0D407" w14:textId="77777777" w:rsidR="004A59C1" w:rsidRDefault="004A59C1" w:rsidP="004A59C1">
          <w:pPr>
            <w:widowControl w:val="0"/>
            <w:spacing w:after="0"/>
            <w:ind w:left="921" w:right="352"/>
            <w:jc w:val="center"/>
            <w:rPr>
              <w:rFonts w:eastAsia="Times New Roman"/>
              <w:lang w:eastAsia="ru-RU" w:bidi="ru-RU"/>
            </w:rPr>
          </w:pPr>
          <w:r>
            <w:rPr>
              <w:rFonts w:eastAsia="Times New Roman"/>
              <w:lang w:eastAsia="ru-RU" w:bidi="ru-RU"/>
            </w:rPr>
            <w:t>Федеральное государственное бюджетное образовательное учреждение высшего образования</w:t>
          </w:r>
        </w:p>
        <w:p w14:paraId="6E031251" w14:textId="77777777" w:rsidR="004A59C1" w:rsidRDefault="004A59C1" w:rsidP="004A59C1">
          <w:pPr>
            <w:widowControl w:val="0"/>
            <w:spacing w:before="201" w:after="0" w:line="446" w:lineRule="auto"/>
            <w:ind w:left="1423" w:right="845"/>
            <w:jc w:val="center"/>
            <w:rPr>
              <w:rFonts w:eastAsia="Times New Roman"/>
              <w:lang w:eastAsia="ru-RU" w:bidi="ru-RU"/>
            </w:rPr>
          </w:pPr>
          <w:bookmarkStart w:id="4" w:name="НИЖЕГОРОДСКИЙ_ГОСУДАРСТВЕННЫЙ_ТЕХНИЧЕСКИ"/>
          <w:bookmarkEnd w:id="4"/>
          <w:r>
            <w:rPr>
              <w:rFonts w:eastAsia="Times New Roman"/>
              <w:lang w:eastAsia="ru-RU" w:bidi="ru-RU"/>
            </w:rPr>
            <w:t>НИЖЕГОРОДСКИЙ ГОСУДАРСТВЕННЫЙ</w:t>
          </w:r>
          <w:r>
            <w:rPr>
              <w:rFonts w:eastAsia="Times New Roman"/>
              <w:spacing w:val="-25"/>
              <w:lang w:eastAsia="ru-RU" w:bidi="ru-RU"/>
            </w:rPr>
            <w:t xml:space="preserve"> </w:t>
          </w:r>
          <w:r>
            <w:rPr>
              <w:rFonts w:eastAsia="Times New Roman"/>
              <w:lang w:eastAsia="ru-RU" w:bidi="ru-RU"/>
            </w:rPr>
            <w:t>ТЕХНИЧЕСКИЙ УНИВЕРСИТЕТ им.</w:t>
          </w:r>
          <w:r>
            <w:rPr>
              <w:rFonts w:eastAsia="Times New Roman"/>
              <w:spacing w:val="1"/>
              <w:lang w:eastAsia="ru-RU" w:bidi="ru-RU"/>
            </w:rPr>
            <w:t xml:space="preserve"> </w:t>
          </w:r>
          <w:r>
            <w:rPr>
              <w:rFonts w:eastAsia="Times New Roman"/>
              <w:lang w:eastAsia="ru-RU" w:bidi="ru-RU"/>
            </w:rPr>
            <w:t>Р.Е.АЛЕКСЕЕВА</w:t>
          </w:r>
        </w:p>
        <w:p w14:paraId="06E29E59" w14:textId="77777777" w:rsidR="004A59C1" w:rsidRDefault="004A59C1" w:rsidP="004A59C1">
          <w:pPr>
            <w:widowControl w:val="0"/>
            <w:spacing w:after="0" w:line="240" w:lineRule="auto"/>
            <w:rPr>
              <w:rFonts w:eastAsia="Times New Roman"/>
              <w:sz w:val="26"/>
              <w:szCs w:val="28"/>
              <w:lang w:eastAsia="ru-RU" w:bidi="ru-RU"/>
            </w:rPr>
          </w:pPr>
        </w:p>
        <w:p w14:paraId="3EE1659E" w14:textId="77777777" w:rsidR="004A59C1" w:rsidRPr="004A59C1" w:rsidRDefault="004A59C1" w:rsidP="004A59C1">
          <w:pPr>
            <w:widowControl w:val="0"/>
            <w:spacing w:before="8" w:after="0" w:line="240" w:lineRule="auto"/>
            <w:jc w:val="center"/>
            <w:rPr>
              <w:rFonts w:ascii="Times New Roman" w:eastAsia="Times New Roman" w:hAnsi="Times New Roman" w:cs="Times New Roman"/>
              <w:sz w:val="23"/>
              <w:szCs w:val="28"/>
              <w:lang w:eastAsia="ru-RU" w:bidi="ru-RU"/>
            </w:rPr>
          </w:pPr>
        </w:p>
        <w:p w14:paraId="68043B75" w14:textId="77777777" w:rsidR="004A59C1" w:rsidRPr="004A59C1" w:rsidRDefault="004A59C1" w:rsidP="004A59C1">
          <w:pPr>
            <w:widowControl w:val="0"/>
            <w:spacing w:after="0" w:line="240" w:lineRule="auto"/>
            <w:ind w:left="1276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</w:pPr>
          <w:r w:rsidRPr="004A59C1"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  <w:t>Институт радиоэлектроники и информационных</w:t>
          </w:r>
          <w:r w:rsidRPr="004A59C1">
            <w:rPr>
              <w:rFonts w:ascii="Times New Roman" w:eastAsia="Times New Roman" w:hAnsi="Times New Roman" w:cs="Times New Roman"/>
              <w:spacing w:val="-41"/>
              <w:sz w:val="28"/>
              <w:szCs w:val="28"/>
              <w:lang w:eastAsia="ru-RU" w:bidi="ru-RU"/>
            </w:rPr>
            <w:t xml:space="preserve"> </w:t>
          </w:r>
          <w:r w:rsidRPr="004A59C1"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  <w:t>технологий</w:t>
          </w:r>
        </w:p>
        <w:p w14:paraId="0569E846" w14:textId="77777777" w:rsidR="004A59C1" w:rsidRPr="004A59C1" w:rsidRDefault="004A59C1" w:rsidP="004A59C1">
          <w:pPr>
            <w:widowControl w:val="0"/>
            <w:spacing w:after="0" w:line="240" w:lineRule="auto"/>
            <w:ind w:left="1276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</w:pPr>
        </w:p>
        <w:p w14:paraId="4B008711" w14:textId="77777777" w:rsidR="004A59C1" w:rsidRPr="004A59C1" w:rsidRDefault="004A59C1" w:rsidP="004A59C1">
          <w:pPr>
            <w:widowControl w:val="0"/>
            <w:spacing w:after="0" w:line="420" w:lineRule="auto"/>
            <w:ind w:left="1276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</w:pPr>
          <w:r w:rsidRPr="004A59C1"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  <w:t>Кафедра «Вычислительные системы и технологии»</w:t>
          </w:r>
        </w:p>
        <w:p w14:paraId="6E4A7582" w14:textId="77777777" w:rsidR="004A59C1" w:rsidRPr="004A59C1" w:rsidRDefault="004A59C1" w:rsidP="004A59C1">
          <w:pPr>
            <w:widowControl w:val="0"/>
            <w:spacing w:after="0" w:line="420" w:lineRule="auto"/>
            <w:ind w:left="1276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eastAsia="ru-RU" w:bidi="ru-RU"/>
            </w:rPr>
          </w:pPr>
        </w:p>
        <w:p w14:paraId="398AF05E" w14:textId="5C841358" w:rsidR="004A59C1" w:rsidRPr="004A59C1" w:rsidRDefault="004A59C1" w:rsidP="004A59C1">
          <w:pPr>
            <w:widowControl w:val="0"/>
            <w:spacing w:after="0"/>
            <w:ind w:left="1276" w:right="352"/>
            <w:jc w:val="center"/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</w:pPr>
          <w:r w:rsidRPr="004A59C1"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  <w:t>Отчет по лабораторной работе №2</w:t>
          </w:r>
        </w:p>
        <w:p w14:paraId="22340E9B" w14:textId="77777777" w:rsidR="004A59C1" w:rsidRPr="004A59C1" w:rsidRDefault="004A59C1" w:rsidP="004A59C1">
          <w:pPr>
            <w:widowControl w:val="0"/>
            <w:spacing w:after="0"/>
            <w:ind w:left="1276" w:right="352"/>
            <w:jc w:val="center"/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</w:pPr>
        </w:p>
        <w:p w14:paraId="42211C96" w14:textId="77777777" w:rsidR="004A59C1" w:rsidRPr="004A59C1" w:rsidRDefault="004A59C1" w:rsidP="004A59C1">
          <w:pPr>
            <w:widowControl w:val="0"/>
            <w:spacing w:before="7" w:after="0"/>
            <w:ind w:left="1276"/>
            <w:jc w:val="center"/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</w:pPr>
        </w:p>
        <w:p w14:paraId="0B527CE3" w14:textId="77777777" w:rsidR="004A59C1" w:rsidRPr="004A59C1" w:rsidRDefault="004A59C1" w:rsidP="004A59C1">
          <w:pPr>
            <w:widowControl w:val="0"/>
            <w:spacing w:before="1" w:after="0"/>
            <w:ind w:left="1276" w:right="-1" w:hanging="1"/>
            <w:jc w:val="center"/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</w:pPr>
          <w:r w:rsidRPr="004A59C1"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  <w:t>по дисциплине</w:t>
          </w:r>
        </w:p>
        <w:p w14:paraId="768DD47F" w14:textId="77777777" w:rsidR="004A59C1" w:rsidRPr="004A59C1" w:rsidRDefault="004A59C1" w:rsidP="004A59C1">
          <w:pPr>
            <w:widowControl w:val="0"/>
            <w:spacing w:before="1" w:after="0"/>
            <w:ind w:left="1276" w:right="-1" w:hanging="1"/>
            <w:jc w:val="center"/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</w:pPr>
          <w:r w:rsidRPr="004A59C1">
            <w:rPr>
              <w:rFonts w:ascii="Times New Roman" w:eastAsia="Times New Roman" w:hAnsi="Times New Roman" w:cs="Times New Roman"/>
              <w:sz w:val="32"/>
              <w:szCs w:val="32"/>
              <w:lang w:eastAsia="ru-RU" w:bidi="ru-RU"/>
            </w:rPr>
            <w:t>Организация ЭВМ</w:t>
          </w:r>
        </w:p>
        <w:p w14:paraId="3A1E09A4" w14:textId="77777777" w:rsidR="004A59C1" w:rsidRDefault="004A59C1" w:rsidP="004A59C1">
          <w:pPr>
            <w:widowControl w:val="0"/>
            <w:spacing w:before="1" w:after="0"/>
            <w:ind w:left="1276" w:right="-1" w:hanging="1"/>
            <w:jc w:val="center"/>
            <w:rPr>
              <w:rFonts w:eastAsia="Times New Roman"/>
              <w:sz w:val="32"/>
              <w:szCs w:val="32"/>
              <w:lang w:eastAsia="ru-RU" w:bidi="ru-RU"/>
            </w:rPr>
          </w:pPr>
        </w:p>
        <w:p w14:paraId="2D64BC02" w14:textId="77777777" w:rsidR="004A59C1" w:rsidRDefault="004A59C1" w:rsidP="004A59C1">
          <w:pPr>
            <w:widowControl w:val="0"/>
            <w:spacing w:before="1" w:after="0"/>
            <w:ind w:right="-1" w:hanging="1"/>
            <w:jc w:val="center"/>
            <w:rPr>
              <w:rFonts w:eastAsia="Times New Roman"/>
              <w:sz w:val="32"/>
              <w:szCs w:val="32"/>
              <w:lang w:eastAsia="ru-RU" w:bidi="ru-RU"/>
            </w:rPr>
          </w:pPr>
        </w:p>
        <w:p w14:paraId="0C8D73FE" w14:textId="56EAAAE9" w:rsidR="004A59C1" w:rsidRDefault="004A59C1" w:rsidP="004A59C1">
          <w:pPr>
            <w:widowControl w:val="0"/>
            <w:spacing w:after="0" w:line="240" w:lineRule="auto"/>
            <w:rPr>
              <w:rFonts w:eastAsia="Times New Roman"/>
              <w:sz w:val="30"/>
              <w:szCs w:val="28"/>
              <w:lang w:eastAsia="ru-RU" w:bidi="ru-RU"/>
            </w:rPr>
          </w:pPr>
        </w:p>
        <w:p w14:paraId="03AB81FE" w14:textId="77777777" w:rsidR="004165CC" w:rsidRDefault="004165CC" w:rsidP="004A59C1">
          <w:pPr>
            <w:widowControl w:val="0"/>
            <w:spacing w:after="0" w:line="240" w:lineRule="auto"/>
            <w:rPr>
              <w:rFonts w:eastAsia="Times New Roman"/>
              <w:sz w:val="30"/>
              <w:szCs w:val="28"/>
              <w:lang w:eastAsia="ru-RU" w:bidi="ru-RU"/>
            </w:rPr>
          </w:pPr>
        </w:p>
        <w:p w14:paraId="29A793E4" w14:textId="77777777" w:rsidR="004A59C1" w:rsidRPr="004165CC" w:rsidRDefault="004A59C1" w:rsidP="004A59C1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30"/>
              <w:szCs w:val="28"/>
              <w:lang w:eastAsia="ru-RU" w:bidi="ru-RU"/>
            </w:rPr>
          </w:pPr>
        </w:p>
        <w:p w14:paraId="1CE169A6" w14:textId="77777777" w:rsidR="004A59C1" w:rsidRPr="004165CC" w:rsidRDefault="004A59C1" w:rsidP="004A59C1">
          <w:pPr>
            <w:widowControl w:val="0"/>
            <w:spacing w:before="204" w:after="0" w:line="240" w:lineRule="auto"/>
            <w:ind w:left="4962"/>
            <w:rPr>
              <w:rFonts w:ascii="Times New Roman" w:eastAsia="Times New Roman" w:hAnsi="Times New Roman" w:cs="Times New Roman"/>
              <w:lang w:eastAsia="ru-RU" w:bidi="ru-RU"/>
            </w:rPr>
          </w:pPr>
          <w:bookmarkStart w:id="5" w:name="РУКОВОДИТЕЛЬ:"/>
          <w:bookmarkEnd w:id="5"/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РУКОВОДИТЕЛЬ:</w:t>
          </w:r>
        </w:p>
        <w:p w14:paraId="0E9EB44A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13"/>
              <w:szCs w:val="28"/>
              <w:lang w:eastAsia="ru-RU" w:bidi="ru-RU"/>
            </w:rPr>
          </w:pPr>
        </w:p>
        <w:p w14:paraId="79772A16" w14:textId="77777777" w:rsidR="004A59C1" w:rsidRPr="004165CC" w:rsidRDefault="004A59C1" w:rsidP="004A59C1">
          <w:pPr>
            <w:widowControl w:val="0"/>
            <w:spacing w:before="92" w:after="0" w:line="240" w:lineRule="auto"/>
            <w:ind w:left="4962" w:right="631"/>
            <w:jc w:val="right"/>
            <w:rPr>
              <w:rFonts w:ascii="Times New Roman" w:eastAsia="Times New Roman" w:hAnsi="Times New Roman" w:cs="Times New Roman"/>
              <w:lang w:eastAsia="ru-RU" w:bidi="ru-RU"/>
            </w:rPr>
          </w:pPr>
          <w:proofErr w:type="spellStart"/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Кулясов</w:t>
          </w:r>
          <w:proofErr w:type="spellEnd"/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 xml:space="preserve"> П.С</w:t>
          </w:r>
          <w:bookmarkStart w:id="6" w:name="СТУДЕНТ:"/>
          <w:bookmarkEnd w:id="6"/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.</w:t>
          </w:r>
        </w:p>
        <w:p w14:paraId="6B967877" w14:textId="77777777" w:rsidR="004A59C1" w:rsidRPr="004165CC" w:rsidRDefault="004A59C1" w:rsidP="004A59C1">
          <w:pPr>
            <w:widowControl w:val="0"/>
            <w:spacing w:after="0" w:line="20" w:lineRule="exact"/>
            <w:ind w:left="4962"/>
            <w:rPr>
              <w:rFonts w:ascii="Times New Roman" w:eastAsia="Times New Roman" w:hAnsi="Times New Roman" w:cs="Times New Roman"/>
              <w:sz w:val="2"/>
              <w:szCs w:val="28"/>
              <w:lang w:eastAsia="ru-RU" w:bidi="ru-RU"/>
            </w:rPr>
          </w:pPr>
          <w:r w:rsidRPr="004165CC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inline distT="0" distB="0" distL="0" distR="0" wp14:anchorId="2BB5F758" wp14:editId="7EDEB991">
                    <wp:extent cx="1122045" cy="5715"/>
                    <wp:effectExtent l="9525" t="9525" r="11430" b="3810"/>
                    <wp:docPr id="2" name="Группа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22045" cy="5715"/>
                              <a:chOff x="0" y="0"/>
                              <a:chExt cx="1767" cy="9"/>
                            </a:xfrm>
                          </wpg:grpSpPr>
                          <wps:wsp>
                            <wps:cNvPr id="3" name="Прямая соединительная линия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4"/>
                                <a:ext cx="1766" cy="0"/>
                              </a:xfrm>
                              <a:prstGeom prst="line">
                                <a:avLst/>
                              </a:prstGeom>
                              <a:noFill/>
                              <a:ln w="5608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D5FECFE" id="Группа 2" o:spid="_x0000_s1026" style="width:88.35pt;height:.45pt;mso-position-horizontal-relative:char;mso-position-vertical-relative:line" coordsize="1767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">
                    <v:line id="Прямая соединительная линия 3" o:spid="_x0000_s1027" style="position:absolute;visibility:visible;mso-wrap-style:square" from="0,4" to="176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" strokeweight=".15578mm"/>
                    <w10:anchorlock/>
                  </v:group>
                </w:pict>
              </mc:Fallback>
            </mc:AlternateContent>
          </w:r>
        </w:p>
        <w:p w14:paraId="06984B6B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1B9207CA" w14:textId="77777777" w:rsidR="004A59C1" w:rsidRPr="004165CC" w:rsidRDefault="004A59C1" w:rsidP="004A59C1">
          <w:pPr>
            <w:widowControl w:val="0"/>
            <w:spacing w:before="8" w:after="0" w:line="240" w:lineRule="auto"/>
            <w:ind w:left="4962"/>
            <w:rPr>
              <w:rFonts w:ascii="Times New Roman" w:eastAsia="Times New Roman" w:hAnsi="Times New Roman" w:cs="Times New Roman"/>
              <w:szCs w:val="28"/>
              <w:lang w:eastAsia="ru-RU" w:bidi="ru-RU"/>
            </w:rPr>
          </w:pPr>
        </w:p>
        <w:p w14:paraId="4C418189" w14:textId="0808BE5C" w:rsidR="004A59C1" w:rsidRPr="004165CC" w:rsidRDefault="004A59C1" w:rsidP="004A59C1">
          <w:pPr>
            <w:widowControl w:val="0"/>
            <w:spacing w:before="92" w:after="0" w:line="240" w:lineRule="auto"/>
            <w:ind w:left="4962" w:right="352"/>
            <w:rPr>
              <w:rFonts w:ascii="Times New Roman" w:eastAsia="Times New Roman" w:hAnsi="Times New Roman" w:cs="Times New Roman"/>
              <w:lang w:eastAsia="ru-RU" w:bidi="ru-RU"/>
            </w:rPr>
          </w:pPr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СТУДЕНТ:</w:t>
          </w:r>
        </w:p>
        <w:p w14:paraId="0813449B" w14:textId="14236E89" w:rsidR="004A59C1" w:rsidRPr="004165CC" w:rsidRDefault="00F651C3" w:rsidP="004A59C1">
          <w:pPr>
            <w:widowControl w:val="0"/>
            <w:spacing w:after="0" w:line="240" w:lineRule="auto"/>
            <w:ind w:left="4962" w:right="708"/>
            <w:jc w:val="right"/>
            <w:rPr>
              <w:rFonts w:ascii="Times New Roman" w:eastAsia="Times New Roman" w:hAnsi="Times New Roman" w:cs="Times New Roman"/>
              <w:lang w:eastAsia="ru-RU" w:bidi="ru-RU"/>
            </w:rPr>
          </w:pPr>
          <w:r>
            <w:rPr>
              <w:rFonts w:ascii="Times New Roman" w:eastAsia="Times New Roman" w:hAnsi="Times New Roman" w:cs="Times New Roman"/>
              <w:lang w:eastAsia="ru-RU" w:bidi="ru-RU"/>
            </w:rPr>
            <w:t>Малинок С.М.</w:t>
          </w:r>
          <w:r w:rsidR="004A59C1" w:rsidRPr="004165CC">
            <w:rPr>
              <w:rFonts w:ascii="Times New Roman" w:eastAsia="Times New Roman" w:hAnsi="Times New Roman" w:cs="Times New Roman"/>
              <w:lang w:eastAsia="ru-RU" w:bidi="ru-RU"/>
            </w:rPr>
            <w:br/>
          </w:r>
        </w:p>
        <w:p w14:paraId="663BADFF" w14:textId="77777777" w:rsidR="004A59C1" w:rsidRPr="004165CC" w:rsidRDefault="004A59C1" w:rsidP="004A59C1">
          <w:pPr>
            <w:widowControl w:val="0"/>
            <w:spacing w:after="0" w:line="20" w:lineRule="exact"/>
            <w:ind w:left="4962"/>
            <w:rPr>
              <w:rFonts w:ascii="Times New Roman" w:eastAsia="Times New Roman" w:hAnsi="Times New Roman" w:cs="Times New Roman"/>
              <w:lang w:eastAsia="ru-RU" w:bidi="ru-RU"/>
            </w:rPr>
          </w:pPr>
          <w:r w:rsidRPr="004165CC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inline distT="0" distB="0" distL="0" distR="0" wp14:anchorId="4181DE45" wp14:editId="2E38DACE">
                    <wp:extent cx="1122045" cy="5715"/>
                    <wp:effectExtent l="9525" t="9525" r="11430" b="3810"/>
                    <wp:docPr id="23" name="Группа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22045" cy="5715"/>
                              <a:chOff x="0" y="0"/>
                              <a:chExt cx="1767" cy="9"/>
                            </a:xfrm>
                          </wpg:grpSpPr>
                          <wps:wsp>
                            <wps:cNvPr id="24" name="Прямая соединительная линия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4"/>
                                <a:ext cx="1766" cy="0"/>
                              </a:xfrm>
                              <a:prstGeom prst="line">
                                <a:avLst/>
                              </a:prstGeom>
                              <a:noFill/>
                              <a:ln w="5608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762B17F" id="Группа 23" o:spid="_x0000_s1026" style="width:88.35pt;height:.45pt;mso-position-horizontal-relative:char;mso-position-vertical-relative:line" coordsize="1767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">
                    <v:line id="Прямая соединительная линия 5" o:spid="_x0000_s1027" style="position:absolute;visibility:visible;mso-wrap-style:square" from="0,4" to="176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" strokeweight=".15578mm"/>
                    <w10:anchorlock/>
                  </v:group>
                </w:pict>
              </mc:Fallback>
            </mc:AlternateContent>
          </w:r>
        </w:p>
        <w:p w14:paraId="1A8EF89D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lang w:eastAsia="ru-RU" w:bidi="ru-RU"/>
            </w:rPr>
          </w:pPr>
        </w:p>
        <w:p w14:paraId="79E464DD" w14:textId="49D85C23" w:rsidR="004A59C1" w:rsidRPr="004165CC" w:rsidRDefault="004A59C1" w:rsidP="004A59C1">
          <w:pPr>
            <w:widowControl w:val="0"/>
            <w:spacing w:before="142" w:after="0" w:line="240" w:lineRule="auto"/>
            <w:ind w:left="4962" w:right="689"/>
            <w:jc w:val="right"/>
            <w:rPr>
              <w:rFonts w:ascii="Times New Roman" w:eastAsia="Times New Roman" w:hAnsi="Times New Roman" w:cs="Times New Roman"/>
              <w:lang w:eastAsia="ru-RU" w:bidi="ru-RU"/>
            </w:rPr>
          </w:pPr>
          <w:r w:rsidRPr="004165CC">
            <w:rPr>
              <w:rFonts w:ascii="Times New Roman" w:eastAsia="Times New Roman" w:hAnsi="Times New Roman" w:cs="Times New Roman"/>
              <w:spacing w:val="-1"/>
              <w:lang w:eastAsia="ru-RU" w:bidi="ru-RU"/>
            </w:rPr>
            <w:t>гр. 2</w:t>
          </w:r>
          <w:r w:rsidR="00F651C3">
            <w:rPr>
              <w:rFonts w:ascii="Times New Roman" w:eastAsia="Times New Roman" w:hAnsi="Times New Roman" w:cs="Times New Roman"/>
              <w:spacing w:val="-1"/>
              <w:lang w:eastAsia="ru-RU" w:bidi="ru-RU"/>
            </w:rPr>
            <w:t>1</w:t>
          </w:r>
          <w:r w:rsidRPr="004165CC">
            <w:rPr>
              <w:rFonts w:ascii="Times New Roman" w:eastAsia="Times New Roman" w:hAnsi="Times New Roman" w:cs="Times New Roman"/>
              <w:spacing w:val="-1"/>
              <w:lang w:eastAsia="ru-RU" w:bidi="ru-RU"/>
            </w:rPr>
            <w:t>-ПО</w:t>
          </w:r>
        </w:p>
        <w:p w14:paraId="49FE7D94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Cs w:val="28"/>
              <w:lang w:eastAsia="ru-RU" w:bidi="ru-RU"/>
            </w:rPr>
          </w:pPr>
        </w:p>
        <w:p w14:paraId="43246404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Cs w:val="28"/>
              <w:lang w:eastAsia="ru-RU" w:bidi="ru-RU"/>
            </w:rPr>
          </w:pPr>
        </w:p>
        <w:p w14:paraId="661DD1B5" w14:textId="4446A631" w:rsidR="004A59C1" w:rsidRPr="004165CC" w:rsidRDefault="004A59C1" w:rsidP="004A59C1">
          <w:pPr>
            <w:widowControl w:val="0"/>
            <w:tabs>
              <w:tab w:val="left" w:pos="2330"/>
              <w:tab w:val="left" w:pos="4002"/>
            </w:tabs>
            <w:spacing w:before="1" w:after="0" w:line="240" w:lineRule="auto"/>
            <w:ind w:left="4962" w:right="777"/>
            <w:rPr>
              <w:rFonts w:ascii="Times New Roman" w:eastAsia="Times New Roman" w:hAnsi="Times New Roman" w:cs="Times New Roman"/>
              <w:lang w:eastAsia="ru-RU" w:bidi="ru-RU"/>
            </w:rPr>
          </w:pPr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Работа защищена</w:t>
          </w:r>
          <w:r w:rsidRPr="004165CC">
            <w:rPr>
              <w:rFonts w:ascii="Times New Roman" w:eastAsia="Times New Roman" w:hAnsi="Times New Roman" w:cs="Times New Roman"/>
              <w:spacing w:val="-5"/>
              <w:lang w:eastAsia="ru-RU" w:bidi="ru-RU"/>
            </w:rPr>
            <w:t xml:space="preserve"> </w:t>
          </w:r>
          <w:proofErr w:type="gramStart"/>
          <w:r w:rsidRPr="004165CC">
            <w:rPr>
              <w:rFonts w:ascii="Times New Roman" w:eastAsia="Times New Roman" w:hAnsi="Times New Roman" w:cs="Times New Roman"/>
              <w:spacing w:val="-5"/>
              <w:lang w:eastAsia="ru-RU" w:bidi="ru-RU"/>
            </w:rPr>
            <w:t>«</w:t>
          </w:r>
          <w:r w:rsidRPr="004165CC">
            <w:rPr>
              <w:rFonts w:ascii="Times New Roman" w:eastAsia="Times New Roman" w:hAnsi="Times New Roman" w:cs="Times New Roman"/>
              <w:spacing w:val="-5"/>
              <w:u w:val="single"/>
              <w:lang w:eastAsia="ru-RU" w:bidi="ru-RU"/>
            </w:rPr>
            <w:t xml:space="preserve"> </w:t>
          </w:r>
          <w:r w:rsidRPr="004165CC">
            <w:rPr>
              <w:rFonts w:ascii="Times New Roman" w:eastAsia="Times New Roman" w:hAnsi="Times New Roman" w:cs="Times New Roman"/>
              <w:spacing w:val="-5"/>
              <w:u w:val="single"/>
              <w:lang w:eastAsia="ru-RU" w:bidi="ru-RU"/>
            </w:rPr>
            <w:tab/>
          </w:r>
          <w:proofErr w:type="gramEnd"/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»</w:t>
          </w:r>
          <w:r w:rsidRPr="004165CC">
            <w:rPr>
              <w:rFonts w:ascii="Times New Roman" w:eastAsia="Times New Roman" w:hAnsi="Times New Roman" w:cs="Times New Roman"/>
              <w:spacing w:val="-3"/>
              <w:lang w:eastAsia="ru-RU" w:bidi="ru-RU"/>
            </w:rPr>
            <w:t xml:space="preserve"> ____________</w:t>
          </w:r>
        </w:p>
        <w:p w14:paraId="2102E7F2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21"/>
              <w:szCs w:val="28"/>
              <w:lang w:eastAsia="ru-RU" w:bidi="ru-RU"/>
            </w:rPr>
          </w:pPr>
        </w:p>
        <w:p w14:paraId="0788E491" w14:textId="4C0D19FA" w:rsidR="004A59C1" w:rsidRPr="004165CC" w:rsidRDefault="004A59C1" w:rsidP="004A59C1">
          <w:pPr>
            <w:widowControl w:val="0"/>
            <w:tabs>
              <w:tab w:val="left" w:pos="4066"/>
            </w:tabs>
            <w:spacing w:before="1" w:after="0" w:line="240" w:lineRule="auto"/>
            <w:ind w:left="4962" w:right="714"/>
            <w:rPr>
              <w:rFonts w:ascii="Times New Roman" w:eastAsia="Times New Roman" w:hAnsi="Times New Roman" w:cs="Times New Roman"/>
              <w:lang w:eastAsia="ru-RU" w:bidi="ru-RU"/>
            </w:rPr>
          </w:pPr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С оценкой</w:t>
          </w:r>
          <w:r w:rsidRPr="004165CC">
            <w:rPr>
              <w:rFonts w:ascii="Times New Roman" w:eastAsia="Times New Roman" w:hAnsi="Times New Roman" w:cs="Times New Roman"/>
              <w:spacing w:val="-2"/>
              <w:lang w:eastAsia="ru-RU" w:bidi="ru-RU"/>
            </w:rPr>
            <w:t xml:space="preserve"> ________________________</w:t>
          </w:r>
        </w:p>
        <w:p w14:paraId="29B54440" w14:textId="3EACFB02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0D264396" w14:textId="0FFB8C64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24E39885" w14:textId="77777777" w:rsidR="004A59C1" w:rsidRPr="004165CC" w:rsidRDefault="004A59C1" w:rsidP="004A59C1">
          <w:pPr>
            <w:widowControl w:val="0"/>
            <w:spacing w:after="0" w:line="240" w:lineRule="auto"/>
            <w:ind w:left="4962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2A082038" w14:textId="77777777" w:rsidR="004A59C1" w:rsidRPr="004165CC" w:rsidRDefault="004A59C1" w:rsidP="004A59C1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14C8DD70" w14:textId="77777777" w:rsidR="004A59C1" w:rsidRPr="004165CC" w:rsidRDefault="004A59C1" w:rsidP="004A59C1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0"/>
              <w:szCs w:val="28"/>
              <w:lang w:eastAsia="ru-RU" w:bidi="ru-RU"/>
            </w:rPr>
          </w:pPr>
        </w:p>
        <w:p w14:paraId="78E3C409" w14:textId="7192B14B" w:rsidR="004A59C1" w:rsidRDefault="004A59C1" w:rsidP="004A59C1">
          <w:pPr>
            <w:widowControl w:val="0"/>
            <w:spacing w:before="90" w:after="0" w:line="240" w:lineRule="auto"/>
            <w:ind w:left="366" w:right="352"/>
            <w:jc w:val="center"/>
            <w:rPr>
              <w:rFonts w:ascii="Arial" w:eastAsia="Calibri" w:hAnsi="Arial"/>
              <w:lang w:eastAsia="ru-RU"/>
            </w:rPr>
          </w:pPr>
          <w:r w:rsidRPr="004165CC">
            <w:rPr>
              <w:rFonts w:ascii="Times New Roman" w:eastAsia="Times New Roman" w:hAnsi="Times New Roman" w:cs="Times New Roman"/>
              <w:lang w:eastAsia="ru-RU" w:bidi="ru-RU"/>
            </w:rPr>
            <w:t>Нижний Новгород 202</w:t>
          </w:r>
          <w:r w:rsidR="00F651C3">
            <w:rPr>
              <w:rFonts w:ascii="Times New Roman" w:eastAsia="Times New Roman" w:hAnsi="Times New Roman" w:cs="Times New Roman"/>
              <w:lang w:eastAsia="ru-RU" w:bidi="ru-RU"/>
            </w:rPr>
            <w:t>4</w:t>
          </w:r>
        </w:p>
      </w:sdtContent>
    </w:sdt>
    <w:p w14:paraId="54E48FDE" w14:textId="1F68D00F" w:rsidR="004A59C1" w:rsidRDefault="004A59C1" w:rsidP="00F651C3">
      <w:pPr>
        <w:pStyle w:val="a4"/>
        <w:rPr>
          <w:rFonts w:eastAsia="Calibri"/>
          <w:lang w:eastAsia="ru-RU"/>
        </w:rPr>
      </w:pPr>
      <w:r w:rsidRPr="004A59C1">
        <w:rPr>
          <w:rFonts w:eastAsia="Calibri"/>
          <w:lang w:eastAsia="ru-RU"/>
        </w:rPr>
        <w:lastRenderedPageBreak/>
        <w:t>Задание</w:t>
      </w:r>
    </w:p>
    <w:p w14:paraId="507320F8" w14:textId="13283997" w:rsidR="004A59C1" w:rsidRPr="004A59C1" w:rsidRDefault="004A59C1" w:rsidP="004A59C1">
      <w:pPr>
        <w:widowControl w:val="0"/>
        <w:spacing w:before="90" w:after="0" w:line="360" w:lineRule="auto"/>
        <w:ind w:right="352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Описать основные настройки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BIOS</w:t>
      </w:r>
      <w:r w:rsidRPr="00F651C3">
        <w:rPr>
          <w:rFonts w:ascii="Times New Roman" w:eastAsia="Calibri" w:hAnsi="Times New Roman" w:cs="Times New Roman"/>
          <w:sz w:val="28"/>
          <w:szCs w:val="28"/>
          <w:lang w:eastAsia="ru-RU"/>
        </w:rPr>
        <w:t>’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="00F651C3">
        <w:rPr>
          <w:rFonts w:ascii="Times New Roman" w:eastAsia="Calibri" w:hAnsi="Times New Roman" w:cs="Times New Roman"/>
          <w:sz w:val="28"/>
          <w:szCs w:val="28"/>
          <w:lang w:eastAsia="ru-RU"/>
        </w:rPr>
        <w:t>, изменить одну из настроек, указать изменения.</w:t>
      </w:r>
    </w:p>
    <w:p w14:paraId="435A799C" w14:textId="77777777" w:rsidR="004A59C1" w:rsidRDefault="004A59C1" w:rsidP="00C74F7B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4F269" w14:textId="0BBF422D" w:rsidR="0057787C" w:rsidRPr="00C74F7B" w:rsidRDefault="00C74F7B" w:rsidP="00F651C3">
      <w:pPr>
        <w:pStyle w:val="a4"/>
      </w:pPr>
      <w:r w:rsidRPr="00C74F7B">
        <w:t>Ход в</w:t>
      </w:r>
      <w:r w:rsidR="00636B14" w:rsidRPr="00C74F7B">
        <w:t>ыполнени</w:t>
      </w:r>
      <w:r w:rsidRPr="00C74F7B">
        <w:t>я</w:t>
      </w:r>
      <w:r w:rsidR="00636B14" w:rsidRPr="00C74F7B">
        <w:t xml:space="preserve"> работы</w:t>
      </w:r>
    </w:p>
    <w:p w14:paraId="7CFBC123" w14:textId="6288E97E" w:rsidR="00636B14" w:rsidRPr="00F651C3" w:rsidRDefault="00636B14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651C3">
        <w:rPr>
          <w:rFonts w:ascii="Times New Roman" w:hAnsi="Times New Roman" w:cs="Times New Roman"/>
          <w:sz w:val="28"/>
          <w:szCs w:val="28"/>
        </w:rPr>
        <w:t xml:space="preserve">Меню </w:t>
      </w:r>
      <w:r w:rsidRPr="00F651C3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Pr="00F651C3">
        <w:rPr>
          <w:rFonts w:ascii="Times New Roman" w:hAnsi="Times New Roman" w:cs="Times New Roman"/>
          <w:sz w:val="28"/>
          <w:szCs w:val="28"/>
        </w:rPr>
        <w:t xml:space="preserve"> включает в себя основную информацию о ПК:</w:t>
      </w:r>
    </w:p>
    <w:p w14:paraId="553D764D" w14:textId="55CDC6A5" w:rsidR="0057787C" w:rsidRPr="00C74F7B" w:rsidRDefault="00F651C3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A83A7" wp14:editId="531F2FC3">
            <wp:extent cx="5940425" cy="4460240"/>
            <wp:effectExtent l="0" t="0" r="3175" b="0"/>
            <wp:docPr id="921317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17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B461" w14:textId="4425AE34" w:rsidR="00B63FC7" w:rsidRDefault="00B63F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7976EAC" w14:textId="4E6F0029" w:rsidR="00636B14" w:rsidRPr="00F651C3" w:rsidRDefault="00636B14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651C3">
        <w:rPr>
          <w:rFonts w:ascii="Times New Roman" w:hAnsi="Times New Roman" w:cs="Times New Roman"/>
          <w:sz w:val="28"/>
          <w:szCs w:val="28"/>
        </w:rPr>
        <w:lastRenderedPageBreak/>
        <w:t>Меню</w:t>
      </w:r>
      <w:r w:rsidR="00F02C12">
        <w:rPr>
          <w:rFonts w:ascii="Times New Roman" w:hAnsi="Times New Roman" w:cs="Times New Roman"/>
          <w:sz w:val="28"/>
          <w:szCs w:val="28"/>
        </w:rPr>
        <w:t xml:space="preserve"> </w:t>
      </w:r>
      <w:r w:rsidR="00F651C3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F651C3">
        <w:rPr>
          <w:rFonts w:ascii="Times New Roman" w:hAnsi="Times New Roman" w:cs="Times New Roman"/>
          <w:sz w:val="28"/>
          <w:szCs w:val="28"/>
        </w:rPr>
        <w:t xml:space="preserve"> включает в себя следующие подпункты:</w:t>
      </w:r>
    </w:p>
    <w:p w14:paraId="6F45C567" w14:textId="1FA5DDFA" w:rsidR="00636B14" w:rsidRPr="00C74F7B" w:rsidRDefault="00636B14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4F7B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C74F7B">
        <w:rPr>
          <w:rFonts w:ascii="Times New Roman" w:hAnsi="Times New Roman" w:cs="Times New Roman"/>
          <w:sz w:val="28"/>
          <w:szCs w:val="28"/>
        </w:rPr>
        <w:t xml:space="preserve"> </w:t>
      </w:r>
      <w:r w:rsidRPr="00C74F7B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C74F7B">
        <w:rPr>
          <w:rFonts w:ascii="Times New Roman" w:hAnsi="Times New Roman" w:cs="Times New Roman"/>
          <w:sz w:val="28"/>
          <w:szCs w:val="28"/>
        </w:rPr>
        <w:t xml:space="preserve"> – установка времени системы</w:t>
      </w:r>
    </w:p>
    <w:p w14:paraId="39417DF0" w14:textId="51BA56DF" w:rsidR="00636B14" w:rsidRPr="00C74F7B" w:rsidRDefault="00636B14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4F7B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C74F7B">
        <w:rPr>
          <w:rFonts w:ascii="Times New Roman" w:hAnsi="Times New Roman" w:cs="Times New Roman"/>
          <w:sz w:val="28"/>
          <w:szCs w:val="28"/>
        </w:rPr>
        <w:t xml:space="preserve"> </w:t>
      </w:r>
      <w:r w:rsidRPr="00C74F7B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BD75C0" w:rsidRPr="00C74F7B">
        <w:rPr>
          <w:rFonts w:ascii="Times New Roman" w:hAnsi="Times New Roman" w:cs="Times New Roman"/>
          <w:sz w:val="28"/>
          <w:szCs w:val="28"/>
        </w:rPr>
        <w:t xml:space="preserve"> – установка даты системы</w:t>
      </w:r>
    </w:p>
    <w:p w14:paraId="74A37D27" w14:textId="65F81DF8" w:rsidR="00BD75C0" w:rsidRDefault="00F651C3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F651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F651C3">
        <w:rPr>
          <w:rFonts w:ascii="Times New Roman" w:hAnsi="Times New Roman" w:cs="Times New Roman"/>
          <w:sz w:val="28"/>
          <w:szCs w:val="28"/>
        </w:rPr>
        <w:t xml:space="preserve"> – </w:t>
      </w:r>
      <w:r w:rsidR="00F02C12">
        <w:rPr>
          <w:rFonts w:ascii="Times New Roman" w:hAnsi="Times New Roman" w:cs="Times New Roman"/>
          <w:sz w:val="28"/>
          <w:szCs w:val="28"/>
        </w:rPr>
        <w:t>Функция запуска ОС от сети.</w:t>
      </w:r>
    </w:p>
    <w:p w14:paraId="13CADF00" w14:textId="0B3C01CF" w:rsidR="00F651C3" w:rsidRPr="00F651C3" w:rsidRDefault="00F651C3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651C3"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F651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F651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651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F651C3">
        <w:rPr>
          <w:rFonts w:ascii="Times New Roman" w:hAnsi="Times New Roman" w:cs="Times New Roman"/>
          <w:sz w:val="28"/>
          <w:szCs w:val="28"/>
        </w:rPr>
        <w:t xml:space="preserve">то опция, позволяющая выбирать устройство для загрузки, нажав клавишу </w:t>
      </w:r>
      <w:r w:rsidRPr="00F651C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651C3">
        <w:rPr>
          <w:rFonts w:ascii="Times New Roman" w:hAnsi="Times New Roman" w:cs="Times New Roman"/>
          <w:sz w:val="28"/>
          <w:szCs w:val="28"/>
        </w:rPr>
        <w:t>12 при запуске компьютера.</w:t>
      </w:r>
    </w:p>
    <w:p w14:paraId="72E9ABE6" w14:textId="37410A21" w:rsidR="00F651C3" w:rsidRDefault="00F651C3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Wake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2C12" w:rsidRPr="00F02C12">
        <w:rPr>
          <w:rFonts w:ascii="Times New Roman" w:hAnsi="Times New Roman" w:cs="Times New Roman"/>
          <w:sz w:val="28"/>
          <w:szCs w:val="28"/>
        </w:rPr>
        <w:t>–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 w:rsidR="00F02C12" w:rsidRPr="00F02C12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="00F02C12" w:rsidRPr="00F02C12">
        <w:rPr>
          <w:rFonts w:ascii="Times New Roman" w:hAnsi="Times New Roman" w:cs="Times New Roman"/>
          <w:sz w:val="28"/>
          <w:szCs w:val="28"/>
        </w:rPr>
        <w:t xml:space="preserve"> функция, которая позволяет запускать компьютер удаленно через сеть.</w:t>
      </w:r>
    </w:p>
    <w:p w14:paraId="6FC0125C" w14:textId="4262D9E2" w:rsidR="00F02C12" w:rsidRPr="00F02C12" w:rsidRDefault="00F02C12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Lid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resume</w:t>
      </w:r>
      <w:r w:rsidRPr="00F02C12">
        <w:rPr>
          <w:rFonts w:ascii="Times New Roman" w:hAnsi="Times New Roman" w:cs="Times New Roman"/>
          <w:sz w:val="28"/>
          <w:szCs w:val="28"/>
        </w:rPr>
        <w:t xml:space="preserve"> – </w:t>
      </w:r>
      <w:r w:rsidRPr="00F02C12">
        <w:rPr>
          <w:rFonts w:ascii="Times New Roman" w:hAnsi="Times New Roman" w:cs="Times New Roman"/>
          <w:sz w:val="28"/>
          <w:szCs w:val="28"/>
        </w:rPr>
        <w:t>это функция в ноутбуках, которая позволяет компьютеру возобновить свою работу после того, как крышка (</w:t>
      </w:r>
      <w:r w:rsidRPr="00F02C12">
        <w:rPr>
          <w:rFonts w:ascii="Times New Roman" w:hAnsi="Times New Roman" w:cs="Times New Roman"/>
          <w:sz w:val="28"/>
          <w:szCs w:val="28"/>
          <w:lang w:val="en-US"/>
        </w:rPr>
        <w:t>lid</w:t>
      </w:r>
      <w:r w:rsidRPr="00F02C12">
        <w:rPr>
          <w:rFonts w:ascii="Times New Roman" w:hAnsi="Times New Roman" w:cs="Times New Roman"/>
          <w:sz w:val="28"/>
          <w:szCs w:val="28"/>
        </w:rPr>
        <w:t>) ноутбука была закрыта и затем снова открыта.</w:t>
      </w:r>
    </w:p>
    <w:p w14:paraId="24F5175D" w14:textId="6978347E" w:rsidR="00F02C12" w:rsidRPr="00C74F7B" w:rsidRDefault="00F02C12" w:rsidP="00C74F7B">
      <w:pPr>
        <w:pStyle w:val="a3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02C1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Recovery</w:t>
      </w:r>
      <w:r w:rsidRPr="00F02C12">
        <w:rPr>
          <w:rFonts w:ascii="Times New Roman" w:hAnsi="Times New Roman" w:cs="Times New Roman"/>
          <w:sz w:val="28"/>
          <w:szCs w:val="28"/>
        </w:rPr>
        <w:t xml:space="preserve"> - </w:t>
      </w:r>
      <w:r w:rsidRPr="00F02C12">
        <w:rPr>
          <w:rFonts w:ascii="Times New Roman" w:hAnsi="Times New Roman" w:cs="Times New Roman"/>
          <w:sz w:val="28"/>
          <w:szCs w:val="28"/>
        </w:rPr>
        <w:t>означает "Disk-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>-Disk Recovery" и представляет собой функцию, которая позволяет восстановить фабричное состояние операционной системы и программного обеспечения на компьютере с помощью специального раздела на жестком диске.</w:t>
      </w:r>
    </w:p>
    <w:p w14:paraId="04B71785" w14:textId="2CF3E705" w:rsidR="0057787C" w:rsidRPr="00C74F7B" w:rsidRDefault="00F651C3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F28003" wp14:editId="35CA0876">
            <wp:extent cx="5940425" cy="4460240"/>
            <wp:effectExtent l="0" t="0" r="3175" b="0"/>
            <wp:docPr id="148488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2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E917" w14:textId="77777777" w:rsidR="00F02C12" w:rsidRDefault="00F02C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67A1E6" w14:textId="3B7DD62A" w:rsidR="0057787C" w:rsidRDefault="00F02C12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Меню </w:t>
      </w:r>
      <w:r>
        <w:rPr>
          <w:rFonts w:ascii="Times New Roman" w:hAnsi="Times New Roman" w:cs="Times New Roman"/>
          <w:sz w:val="28"/>
          <w:szCs w:val="28"/>
          <w:lang w:val="en-US"/>
        </w:rPr>
        <w:t>Security</w:t>
      </w:r>
    </w:p>
    <w:p w14:paraId="285D5C6E" w14:textId="2145345E" w:rsidR="00F02C12" w:rsidRPr="00F02C12" w:rsidRDefault="00F02C12" w:rsidP="00C74F7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F6BB8F" wp14:editId="738B20FF">
            <wp:extent cx="5940425" cy="4460240"/>
            <wp:effectExtent l="0" t="0" r="3175" b="0"/>
            <wp:docPr id="3324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A7E9" w14:textId="0195E5D1" w:rsidR="00F02C12" w:rsidRPr="00F02C12" w:rsidRDefault="00F02C12" w:rsidP="00F02C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sz w:val="28"/>
          <w:szCs w:val="28"/>
        </w:rPr>
        <w:t>Меню "Security" в BIOS (или UEFI) предоставляет доступ к различным функциям и настройкам, связанным с безопасностью компьютера или ноутбука. Вот некоторые из типичных опций, которые могут быть доступны в меню "Security":</w:t>
      </w:r>
    </w:p>
    <w:p w14:paraId="5E890656" w14:textId="37DBDA26" w:rsidR="00F02C12" w:rsidRPr="00F02C12" w:rsidRDefault="00F02C12" w:rsidP="00F02C1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sz w:val="28"/>
          <w:szCs w:val="28"/>
        </w:rPr>
        <w:t>Пароль администратора (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Supervisor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 xml:space="preserve"> Password)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>: Позволяет</w:t>
      </w:r>
      <w:proofErr w:type="gramEnd"/>
      <w:r w:rsidRPr="00F02C12">
        <w:rPr>
          <w:rFonts w:ascii="Times New Roman" w:hAnsi="Times New Roman" w:cs="Times New Roman"/>
          <w:sz w:val="28"/>
          <w:szCs w:val="28"/>
        </w:rPr>
        <w:t xml:space="preserve"> установить пароль на уровне BIOS, который защищает доступ к настроенным параметрам BIOS. Это помогает предотвратить несанкционированный доступ к настройкам компьютера.</w:t>
      </w:r>
    </w:p>
    <w:p w14:paraId="22C612F1" w14:textId="084CB3AF" w:rsidR="00F02C12" w:rsidRDefault="00F02C12" w:rsidP="00F02C1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sz w:val="28"/>
          <w:szCs w:val="28"/>
        </w:rPr>
        <w:t>Пароль пользователя (User Password)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>: Позволяет</w:t>
      </w:r>
      <w:proofErr w:type="gramEnd"/>
      <w:r w:rsidRPr="00F02C12">
        <w:rPr>
          <w:rFonts w:ascii="Times New Roman" w:hAnsi="Times New Roman" w:cs="Times New Roman"/>
          <w:sz w:val="28"/>
          <w:szCs w:val="28"/>
        </w:rPr>
        <w:t xml:space="preserve"> установить пароль, который будет запрашиваться при запуске компьютера, чтобы получить доступ к операционной системе или другим функциям.</w:t>
      </w:r>
    </w:p>
    <w:p w14:paraId="3827BDC1" w14:textId="2FFEA4E8" w:rsidR="00F02C12" w:rsidRDefault="00F02C12" w:rsidP="00F02C1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 жесткого диска (</w:t>
      </w:r>
      <w:r>
        <w:rPr>
          <w:rFonts w:ascii="Times New Roman" w:hAnsi="Times New Roman" w:cs="Times New Roman"/>
          <w:sz w:val="28"/>
          <w:szCs w:val="28"/>
          <w:lang w:val="en-US"/>
        </w:rPr>
        <w:t>HDD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Позволяет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установить пароль, который будет запрашиваться при доступе к жёсткому диску ПК</w:t>
      </w:r>
    </w:p>
    <w:p w14:paraId="121A7762" w14:textId="2828A0EA" w:rsidR="00F02C12" w:rsidRPr="00F02C12" w:rsidRDefault="00F02C12" w:rsidP="00F02C1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 w:rsidRPr="00F02C12">
        <w:rPr>
          <w:rFonts w:ascii="Times New Roman" w:hAnsi="Times New Roman" w:cs="Times New Roman"/>
          <w:sz w:val="28"/>
          <w:szCs w:val="28"/>
        </w:rPr>
        <w:t xml:space="preserve">(Пароль при загрузке) - это функция в </w:t>
      </w:r>
      <w:r w:rsidRPr="00F02C12">
        <w:rPr>
          <w:rFonts w:ascii="Times New Roman" w:hAnsi="Times New Roman" w:cs="Times New Roman"/>
          <w:sz w:val="28"/>
          <w:szCs w:val="28"/>
          <w:lang w:val="en-US"/>
        </w:rPr>
        <w:t>BIOS</w:t>
      </w:r>
      <w:r w:rsidRPr="00F02C12">
        <w:rPr>
          <w:rFonts w:ascii="Times New Roman" w:hAnsi="Times New Roman" w:cs="Times New Roman"/>
          <w:sz w:val="28"/>
          <w:szCs w:val="28"/>
        </w:rPr>
        <w:t>, которая позволяет установить пароль, который необходимо ввести при каждом запуске компьютера или ноутбука. Когда эта функция включена, пользователю нужно будет ввести пароль до того, как операционная система начнет загружаться.</w:t>
      </w:r>
    </w:p>
    <w:p w14:paraId="043ACF3C" w14:textId="77777777" w:rsidR="00F02C12" w:rsidRDefault="00F02C12" w:rsidP="00F02C1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02C12">
        <w:rPr>
          <w:rFonts w:ascii="Times New Roman" w:hAnsi="Times New Roman" w:cs="Times New Roman"/>
          <w:sz w:val="28"/>
          <w:szCs w:val="28"/>
        </w:rPr>
        <w:lastRenderedPageBreak/>
        <w:t>TPM (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Trusted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 xml:space="preserve"> Platform 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>): TPM используется для обеспечения безопасности данных и выполнения криптографических операций.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1CE155" w14:textId="77777777" w:rsidR="00F02C12" w:rsidRDefault="00F02C12" w:rsidP="00F02C1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</w:p>
    <w:p w14:paraId="398446F6" w14:textId="77777777" w:rsidR="00F02C12" w:rsidRDefault="00F02C12" w:rsidP="00F02C1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7080E3" wp14:editId="3D9DDC25">
            <wp:extent cx="5940425" cy="4460240"/>
            <wp:effectExtent l="0" t="0" r="3175" b="0"/>
            <wp:docPr id="1988096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6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12E7" w14:textId="37EC9C8E" w:rsidR="00F02C12" w:rsidRPr="00F02C12" w:rsidRDefault="00F02C12" w:rsidP="00F02C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sz w:val="28"/>
          <w:szCs w:val="28"/>
        </w:rPr>
        <w:t xml:space="preserve">Меню "Boot" в BIOS (Basic 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 xml:space="preserve"> System) предоставляет доступ к настройкам, связанным с процессом загрузки операционной системы и устройств, с которых компьютер может загружаться. Вот некоторые типичные опции, которые вы можете найти в меню "Boot" BIOS:</w:t>
      </w:r>
    </w:p>
    <w:p w14:paraId="5875E800" w14:textId="0757372E" w:rsidR="00F02C12" w:rsidRPr="00F02C12" w:rsidRDefault="00F02C12" w:rsidP="00F02C12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sz w:val="28"/>
          <w:szCs w:val="28"/>
        </w:rPr>
        <w:t xml:space="preserve">Boot 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Priority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02C12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F02C12">
        <w:rPr>
          <w:rFonts w:ascii="Times New Roman" w:hAnsi="Times New Roman" w:cs="Times New Roman"/>
          <w:sz w:val="28"/>
          <w:szCs w:val="28"/>
        </w:rPr>
        <w:t xml:space="preserve"> (Приоритет загрузки)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>: Позволяет</w:t>
      </w:r>
      <w:proofErr w:type="gramEnd"/>
      <w:r w:rsidRPr="00F02C12">
        <w:rPr>
          <w:rFonts w:ascii="Times New Roman" w:hAnsi="Times New Roman" w:cs="Times New Roman"/>
          <w:sz w:val="28"/>
          <w:szCs w:val="28"/>
        </w:rPr>
        <w:t xml:space="preserve"> вам установить порядок устройств, с которых компьютер будет загружаться. Обычно доступны варианты, такие как загрузка с жесткого диска (HDD), оптического привода (CD/DVD), USB-накопителя, сети (Network Boot) и других устройств.</w:t>
      </w:r>
    </w:p>
    <w:p w14:paraId="4E7E1F57" w14:textId="77777777" w:rsidR="00F02C12" w:rsidRPr="00F02C12" w:rsidRDefault="00F02C12" w:rsidP="00F02C12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02C12">
        <w:rPr>
          <w:rFonts w:ascii="Times New Roman" w:hAnsi="Times New Roman" w:cs="Times New Roman"/>
          <w:sz w:val="28"/>
          <w:szCs w:val="28"/>
        </w:rPr>
        <w:t>UEFI/Legacy Boot Mode (Режим загрузки UEFI/Легаси)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>: Позволяет</w:t>
      </w:r>
      <w:proofErr w:type="gramEnd"/>
      <w:r w:rsidRPr="00F02C12">
        <w:rPr>
          <w:rFonts w:ascii="Times New Roman" w:hAnsi="Times New Roman" w:cs="Times New Roman"/>
          <w:sz w:val="28"/>
          <w:szCs w:val="28"/>
        </w:rPr>
        <w:t xml:space="preserve"> выбрать режим загрузки, который будет использоваться для операционной системы. UEFI </w:t>
      </w:r>
      <w:proofErr w:type="gramStart"/>
      <w:r w:rsidRPr="00F02C1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02C12">
        <w:rPr>
          <w:rFonts w:ascii="Times New Roman" w:hAnsi="Times New Roman" w:cs="Times New Roman"/>
          <w:sz w:val="28"/>
          <w:szCs w:val="28"/>
        </w:rPr>
        <w:t xml:space="preserve"> более современный метод загрузки, который заменяет старый метод BIOS, но некоторые системы могут поддерживать оба метода.</w:t>
      </w:r>
    </w:p>
    <w:p w14:paraId="21011716" w14:textId="77777777" w:rsidR="00F02C12" w:rsidRDefault="00F02C12" w:rsidP="00F02C1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F10032" w14:textId="77777777" w:rsidR="00F02C12" w:rsidRDefault="00F02C12" w:rsidP="00F02C1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Меню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exit </w:t>
      </w:r>
    </w:p>
    <w:p w14:paraId="319C75D9" w14:textId="77777777" w:rsidR="00F02C12" w:rsidRDefault="00F02C12" w:rsidP="00F02C1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2C1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39C2E8" wp14:editId="015468DB">
            <wp:extent cx="5940425" cy="4159885"/>
            <wp:effectExtent l="0" t="0" r="3175" b="0"/>
            <wp:docPr id="1327619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196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5FC" w14:textId="77777777" w:rsidR="00F02C12" w:rsidRDefault="00F02C12" w:rsidP="00F02C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 из </w:t>
      </w:r>
      <w:r>
        <w:rPr>
          <w:rFonts w:ascii="Times New Roman" w:hAnsi="Times New Roman" w:cs="Times New Roman"/>
          <w:sz w:val="28"/>
          <w:szCs w:val="28"/>
          <w:lang w:val="en-US"/>
        </w:rPr>
        <w:t>bios</w:t>
      </w:r>
      <w:r w:rsidRPr="00F02C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сохранением/ сбросом/ загрузкой настроек.</w:t>
      </w:r>
    </w:p>
    <w:p w14:paraId="7230A7D8" w14:textId="77777777" w:rsidR="00F02C12" w:rsidRDefault="00F02C12" w:rsidP="00F02C12">
      <w:pPr>
        <w:pStyle w:val="a4"/>
        <w:rPr>
          <w:lang w:val="en-US"/>
        </w:rPr>
      </w:pPr>
      <w:r>
        <w:t xml:space="preserve">Изменение параметров </w:t>
      </w:r>
      <w:r>
        <w:rPr>
          <w:lang w:val="en-US"/>
        </w:rPr>
        <w:t>BIOS:</w:t>
      </w:r>
    </w:p>
    <w:p w14:paraId="028AA3C7" w14:textId="2A3CEC14" w:rsidR="00D326C9" w:rsidRDefault="00D326C9" w:rsidP="00D326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32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D32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отвечает за то какой метод загрузки будет использоваться, моя машина даёт возможность выбрать один из двух методов – </w:t>
      </w:r>
      <w:r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D32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UEFI</w:t>
      </w:r>
      <w:r>
        <w:rPr>
          <w:rFonts w:ascii="Times New Roman" w:hAnsi="Times New Roman" w:cs="Times New Roman"/>
          <w:sz w:val="28"/>
          <w:szCs w:val="28"/>
        </w:rPr>
        <w:t xml:space="preserve">. В данный момент параметр установлен на </w:t>
      </w:r>
      <w:r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D326C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поменяем его на </w:t>
      </w:r>
      <w:r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Pr="00D326C9">
        <w:rPr>
          <w:rFonts w:ascii="Times New Roman" w:hAnsi="Times New Roman" w:cs="Times New Roman"/>
          <w:sz w:val="28"/>
          <w:szCs w:val="28"/>
        </w:rPr>
        <w:t>:</w:t>
      </w:r>
    </w:p>
    <w:p w14:paraId="7E87E79A" w14:textId="3039EBD6" w:rsidR="00D326C9" w:rsidRDefault="00D326C9" w:rsidP="00D326C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1930E2" wp14:editId="2FFC8938">
            <wp:extent cx="5940425" cy="4460240"/>
            <wp:effectExtent l="0" t="0" r="3175" b="0"/>
            <wp:docPr id="1958382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82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88AC" w14:textId="77777777" w:rsidR="00D326C9" w:rsidRDefault="00D32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047866" w14:textId="3D97E9DD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Выйдем с сохранением настроек и попробуем запустить машину:</w:t>
      </w:r>
    </w:p>
    <w:p w14:paraId="3AF2325C" w14:textId="7882D13B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E7D4B2" wp14:editId="1C532AA6">
            <wp:extent cx="5940425" cy="4460240"/>
            <wp:effectExtent l="0" t="0" r="3175" b="0"/>
            <wp:docPr id="1147473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3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9C2" w14:textId="0C5CC5C2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мы видим, система отказывается запускаться, вернёмся к </w:t>
      </w:r>
      <w:r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D32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загрузке:</w:t>
      </w:r>
    </w:p>
    <w:p w14:paraId="5D56189C" w14:textId="78D74DCC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D08504" wp14:editId="1432D3FF">
            <wp:extent cx="5940425" cy="4460240"/>
            <wp:effectExtent l="0" t="0" r="3175" b="0"/>
            <wp:docPr id="2119023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3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F86D" w14:textId="37E1BA38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Выскакивает предупреждение, мы его игнорируем.</w:t>
      </w:r>
    </w:p>
    <w:p w14:paraId="65E2A8DD" w14:textId="16A8E360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27A9D2" wp14:editId="3BEB221E">
            <wp:extent cx="5940425" cy="4191000"/>
            <wp:effectExtent l="0" t="0" r="3175" b="0"/>
            <wp:docPr id="91439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95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C415" w14:textId="35DDE203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0FF7A0" wp14:editId="4DF63C14">
            <wp:extent cx="5940425" cy="4460240"/>
            <wp:effectExtent l="0" t="0" r="3175" b="0"/>
            <wp:docPr id="667671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71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4A4D" w14:textId="717A06FD" w:rsidR="00D326C9" w:rsidRDefault="00D326C9" w:rsidP="00D32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успешно загружена под </w:t>
      </w:r>
      <w:r>
        <w:rPr>
          <w:rFonts w:ascii="Times New Roman" w:hAnsi="Times New Roman" w:cs="Times New Roman"/>
          <w:sz w:val="28"/>
          <w:szCs w:val="28"/>
          <w:lang w:val="en-US"/>
        </w:rPr>
        <w:t>Legacy</w:t>
      </w:r>
      <w:r w:rsidRPr="00D326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загрузкой.</w:t>
      </w:r>
    </w:p>
    <w:p w14:paraId="0377A2C5" w14:textId="77777777" w:rsidR="00D326C9" w:rsidRDefault="00D326C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460A418" w14:textId="4688A6E6" w:rsidR="00D326C9" w:rsidRDefault="00D326C9" w:rsidP="00D326C9">
      <w:pPr>
        <w:pStyle w:val="a4"/>
      </w:pPr>
      <w:r>
        <w:lastRenderedPageBreak/>
        <w:t>Вывод:</w:t>
      </w:r>
    </w:p>
    <w:p w14:paraId="4E4E01F3" w14:textId="5791FF43" w:rsidR="00D326C9" w:rsidRPr="00D326C9" w:rsidRDefault="00D326C9" w:rsidP="00D326C9"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получены навыки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BIOS</w:t>
      </w:r>
      <w:r>
        <w:rPr>
          <w:rFonts w:ascii="Times New Roman" w:hAnsi="Times New Roman" w:cs="Times New Roman"/>
          <w:sz w:val="28"/>
          <w:szCs w:val="28"/>
        </w:rPr>
        <w:t>, изучены его основные настройки, проведен эксперимент с изменением одной из них.</w:t>
      </w:r>
    </w:p>
    <w:sectPr w:rsidR="00D326C9" w:rsidRPr="00D326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05F61"/>
    <w:multiLevelType w:val="hybridMultilevel"/>
    <w:tmpl w:val="88FA8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B4AA4"/>
    <w:multiLevelType w:val="hybridMultilevel"/>
    <w:tmpl w:val="6CD0B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747416"/>
    <w:multiLevelType w:val="hybridMultilevel"/>
    <w:tmpl w:val="9B269B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0B447B"/>
    <w:multiLevelType w:val="hybridMultilevel"/>
    <w:tmpl w:val="C1FA2D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257EC8"/>
    <w:multiLevelType w:val="hybridMultilevel"/>
    <w:tmpl w:val="3CBA37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7C27F5"/>
    <w:multiLevelType w:val="hybridMultilevel"/>
    <w:tmpl w:val="30E2C2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FA5990"/>
    <w:multiLevelType w:val="hybridMultilevel"/>
    <w:tmpl w:val="6DCC8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EC0D6E"/>
    <w:multiLevelType w:val="hybridMultilevel"/>
    <w:tmpl w:val="B220E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764D8D"/>
    <w:multiLevelType w:val="hybridMultilevel"/>
    <w:tmpl w:val="D1B80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684B7F"/>
    <w:multiLevelType w:val="hybridMultilevel"/>
    <w:tmpl w:val="F77E5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7143EA"/>
    <w:multiLevelType w:val="hybridMultilevel"/>
    <w:tmpl w:val="63842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3341266">
    <w:abstractNumId w:val="8"/>
  </w:num>
  <w:num w:numId="2" w16cid:durableId="560865408">
    <w:abstractNumId w:val="9"/>
  </w:num>
  <w:num w:numId="3" w16cid:durableId="572860113">
    <w:abstractNumId w:val="0"/>
  </w:num>
  <w:num w:numId="4" w16cid:durableId="218905490">
    <w:abstractNumId w:val="6"/>
  </w:num>
  <w:num w:numId="5" w16cid:durableId="977223157">
    <w:abstractNumId w:val="3"/>
  </w:num>
  <w:num w:numId="6" w16cid:durableId="376858952">
    <w:abstractNumId w:val="5"/>
  </w:num>
  <w:num w:numId="7" w16cid:durableId="1956015882">
    <w:abstractNumId w:val="10"/>
  </w:num>
  <w:num w:numId="8" w16cid:durableId="2020767346">
    <w:abstractNumId w:val="1"/>
  </w:num>
  <w:num w:numId="9" w16cid:durableId="373970113">
    <w:abstractNumId w:val="7"/>
  </w:num>
  <w:num w:numId="10" w16cid:durableId="1402680608">
    <w:abstractNumId w:val="4"/>
  </w:num>
  <w:num w:numId="11" w16cid:durableId="4414161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4D3"/>
    <w:rsid w:val="001D6CCA"/>
    <w:rsid w:val="001F72F4"/>
    <w:rsid w:val="00356697"/>
    <w:rsid w:val="004165CC"/>
    <w:rsid w:val="00473F7B"/>
    <w:rsid w:val="004A59C1"/>
    <w:rsid w:val="0057787C"/>
    <w:rsid w:val="005B2EC2"/>
    <w:rsid w:val="005D255F"/>
    <w:rsid w:val="006338EE"/>
    <w:rsid w:val="00636B14"/>
    <w:rsid w:val="00894A40"/>
    <w:rsid w:val="008E5988"/>
    <w:rsid w:val="009A64D3"/>
    <w:rsid w:val="009D6F29"/>
    <w:rsid w:val="00B63FC7"/>
    <w:rsid w:val="00BD75C0"/>
    <w:rsid w:val="00C74F7B"/>
    <w:rsid w:val="00D131E5"/>
    <w:rsid w:val="00D326C9"/>
    <w:rsid w:val="00E156EB"/>
    <w:rsid w:val="00F02C12"/>
    <w:rsid w:val="00F651C3"/>
    <w:rsid w:val="00F757D2"/>
    <w:rsid w:val="00FC3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144AD"/>
  <w15:chartTrackingRefBased/>
  <w15:docId w15:val="{221C2C63-9911-49F7-B69F-EFE4EDD19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6CCA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651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F651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No Spacing"/>
    <w:uiPriority w:val="1"/>
    <w:qFormat/>
    <w:rsid w:val="00D326C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Поляков</dc:creator>
  <cp:keywords/>
  <dc:description/>
  <cp:lastModifiedBy>Слава Малинок</cp:lastModifiedBy>
  <cp:revision>2</cp:revision>
  <dcterms:created xsi:type="dcterms:W3CDTF">2024-04-16T11:25:00Z</dcterms:created>
  <dcterms:modified xsi:type="dcterms:W3CDTF">2024-04-16T11:25:00Z</dcterms:modified>
</cp:coreProperties>
</file>